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附件1：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南京审计大学查（借）阅人事档案审批表</w:t>
      </w:r>
    </w:p>
    <w:bookmarkEnd w:id="0"/>
    <w:tbl>
      <w:tblPr>
        <w:tblStyle w:val="3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666"/>
        <w:gridCol w:w="996"/>
        <w:gridCol w:w="280"/>
        <w:gridCol w:w="512"/>
        <w:gridCol w:w="483"/>
        <w:gridCol w:w="993"/>
        <w:gridCol w:w="113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4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查（借）阅人</w:t>
            </w:r>
          </w:p>
        </w:tc>
        <w:tc>
          <w:tcPr>
            <w:tcW w:w="1666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所在部门</w:t>
            </w:r>
          </w:p>
        </w:tc>
        <w:tc>
          <w:tcPr>
            <w:tcW w:w="198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3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查（借）阅对象</w:t>
            </w:r>
          </w:p>
        </w:tc>
        <w:tc>
          <w:tcPr>
            <w:tcW w:w="1666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阅档方式</w:t>
            </w:r>
          </w:p>
        </w:tc>
        <w:tc>
          <w:tcPr>
            <w:tcW w:w="424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□查阅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□借阅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拟借阅时间：     年    月  日至</w:t>
            </w:r>
          </w:p>
          <w:p>
            <w:pPr>
              <w:spacing w:line="440" w:lineRule="exact"/>
              <w:ind w:firstLine="2040" w:firstLineChars="8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3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查（借）阅目的</w:t>
            </w:r>
          </w:p>
        </w:tc>
        <w:tc>
          <w:tcPr>
            <w:tcW w:w="7182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3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查（借）阅人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所在部门意见</w:t>
            </w:r>
          </w:p>
        </w:tc>
        <w:tc>
          <w:tcPr>
            <w:tcW w:w="7182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left="210" w:left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部门负责人签名：            日期：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23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120" w:right="-288" w:rightChars="-13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审批部门意见 </w:t>
            </w:r>
          </w:p>
        </w:tc>
        <w:tc>
          <w:tcPr>
            <w:tcW w:w="34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人事部门领导意见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负责人签名：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    期：    年    月  日</w:t>
            </w:r>
          </w:p>
        </w:tc>
        <w:tc>
          <w:tcPr>
            <w:tcW w:w="372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分管校领导意见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校领导签名：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     期：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23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查阅记录</w:t>
            </w:r>
          </w:p>
        </w:tc>
        <w:tc>
          <w:tcPr>
            <w:tcW w:w="2662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查阅人签名：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日期：   </w:t>
            </w:r>
          </w:p>
        </w:tc>
        <w:tc>
          <w:tcPr>
            <w:tcW w:w="127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借阅记录</w:t>
            </w:r>
          </w:p>
        </w:tc>
        <w:tc>
          <w:tcPr>
            <w:tcW w:w="3245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借出日期：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借出人签名：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归还日期：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归还人签名：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4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182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注：1.查（借）阅档案须本部门、人事负责人签字同意，外单位来查阅我校教职工人事档案须经分管校领导签字同意。</w:t>
      </w:r>
    </w:p>
    <w:p>
      <w:pPr>
        <w:spacing w:line="440" w:lineRule="exact"/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zCs w:val="24"/>
        </w:rPr>
        <w:t>2.原则上不予借阅，借阅时间超过15天须再次办理审批手续。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71CDC"/>
    <w:rsid w:val="570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2019-10-17T07:45:00Z</dcterms:created>
  <dc:creator>170022</dc:creator>
  <cp:lastModifiedBy>170022</cp:lastModifiedBy>
  <dcterms:modified xsi:type="dcterms:W3CDTF">2019-10-17T07:46:02Z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